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1C" w:rsidRDefault="0054241C" w:rsidP="0054241C">
      <w:pPr>
        <w:rPr>
          <w:rFonts w:ascii="Times New Roman" w:hAnsi="Times New Roman"/>
        </w:rPr>
      </w:pPr>
      <w:bookmarkStart w:id="0" w:name="_GoBack"/>
      <w:bookmarkEnd w:id="0"/>
      <w:r>
        <w:rPr>
          <w:rFonts w:ascii="Times New Roman" w:hAnsi="Times New Roman"/>
        </w:rPr>
        <w:t xml:space="preserve">Developing Cut </w:t>
      </w:r>
      <w:proofErr w:type="gramStart"/>
      <w:r>
        <w:rPr>
          <w:rFonts w:ascii="Times New Roman" w:hAnsi="Times New Roman"/>
        </w:rPr>
        <w:t>Off</w:t>
      </w:r>
      <w:proofErr w:type="gramEnd"/>
      <w:r>
        <w:rPr>
          <w:rFonts w:ascii="Times New Roman" w:hAnsi="Times New Roman"/>
        </w:rPr>
        <w:t xml:space="preserve"> Scores</w:t>
      </w:r>
    </w:p>
    <w:p w:rsidR="0054241C" w:rsidRDefault="0054241C" w:rsidP="0054241C">
      <w:pPr>
        <w:rPr>
          <w:rFonts w:ascii="Times New Roman" w:hAnsi="Times New Roman"/>
        </w:rPr>
      </w:pPr>
    </w:p>
    <w:p w:rsidR="0054241C" w:rsidRDefault="0054241C" w:rsidP="0054241C">
      <w:pPr>
        <w:ind w:firstLine="720"/>
        <w:rPr>
          <w:rFonts w:ascii="Times New Roman" w:hAnsi="Times New Roman"/>
        </w:rPr>
      </w:pPr>
      <w:r>
        <w:rPr>
          <w:rFonts w:ascii="Times New Roman" w:hAnsi="Times New Roman"/>
        </w:rPr>
        <w:t xml:space="preserve">It is useful to be able to use the scores from the subtests to determine whether the score would place the respondent in a diagnostic group.  For example, what score on the depression subtest would place the respondent in the depression category?  Such cut scores are based on probabilities.  </w:t>
      </w:r>
      <w:proofErr w:type="gramStart"/>
      <w:r>
        <w:rPr>
          <w:rFonts w:ascii="Times New Roman" w:hAnsi="Times New Roman"/>
        </w:rPr>
        <w:t xml:space="preserve">If a person </w:t>
      </w:r>
      <w:proofErr w:type="spellStart"/>
      <w:r>
        <w:rPr>
          <w:rFonts w:ascii="Times New Roman" w:hAnsi="Times New Roman"/>
        </w:rPr>
        <w:t>recieves</w:t>
      </w:r>
      <w:proofErr w:type="spellEnd"/>
      <w:r>
        <w:rPr>
          <w:rFonts w:ascii="Times New Roman" w:hAnsi="Times New Roman"/>
        </w:rPr>
        <w:t xml:space="preserve"> a score of 6.00 on the depression subtest is that high enough to indicate a depression diagnosis.</w:t>
      </w:r>
      <w:proofErr w:type="gramEnd"/>
      <w:r>
        <w:rPr>
          <w:rFonts w:ascii="Times New Roman" w:hAnsi="Times New Roman"/>
        </w:rPr>
        <w:t xml:space="preserve">  What is the probability that the person suffers from depression?  In the sample data there are 48 cases and 12 have the diagnosis of Anxiety. The </w:t>
      </w:r>
      <w:proofErr w:type="spellStart"/>
      <w:r>
        <w:rPr>
          <w:rFonts w:ascii="Times New Roman" w:hAnsi="Times New Roman"/>
        </w:rPr>
        <w:t>Sanxious</w:t>
      </w:r>
      <w:proofErr w:type="spellEnd"/>
      <w:r>
        <w:rPr>
          <w:rFonts w:ascii="Times New Roman" w:hAnsi="Times New Roman"/>
        </w:rPr>
        <w:t xml:space="preserve"> subtest score is used to indicate the probability that a respondent is has </w:t>
      </w:r>
      <w:proofErr w:type="spellStart"/>
      <w:proofErr w:type="gramStart"/>
      <w:r>
        <w:rPr>
          <w:rFonts w:ascii="Times New Roman" w:hAnsi="Times New Roman"/>
        </w:rPr>
        <w:t>a</w:t>
      </w:r>
      <w:proofErr w:type="spellEnd"/>
      <w:proofErr w:type="gramEnd"/>
      <w:r>
        <w:rPr>
          <w:rFonts w:ascii="Times New Roman" w:hAnsi="Times New Roman"/>
        </w:rPr>
        <w:t xml:space="preserve"> Anxiety diagnosis.  In the table below there is not cut-off score and all respondents are predicted to be Anxious.   In </w:t>
      </w:r>
      <w:proofErr w:type="spellStart"/>
      <w:r>
        <w:rPr>
          <w:rFonts w:ascii="Times New Roman" w:hAnsi="Times New Roman"/>
        </w:rPr>
        <w:t>actualility</w:t>
      </w:r>
      <w:proofErr w:type="spellEnd"/>
      <w:r>
        <w:rPr>
          <w:rFonts w:ascii="Times New Roman" w:hAnsi="Times New Roman"/>
        </w:rPr>
        <w:t xml:space="preserve"> there are 12</w:t>
      </w:r>
    </w:p>
    <w:p w:rsidR="0054241C" w:rsidRDefault="0054241C" w:rsidP="0054241C">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520"/>
        <w:gridCol w:w="2430"/>
        <w:gridCol w:w="2070"/>
      </w:tblGrid>
      <w:tr w:rsidR="0054241C" w:rsidTr="005A4288">
        <w:tc>
          <w:tcPr>
            <w:tcW w:w="234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p>
        </w:tc>
        <w:tc>
          <w:tcPr>
            <w:tcW w:w="25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Predicted Not Anxious</w:t>
            </w:r>
          </w:p>
        </w:tc>
        <w:tc>
          <w:tcPr>
            <w:tcW w:w="243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Predicted Anxious</w:t>
            </w:r>
          </w:p>
        </w:tc>
        <w:tc>
          <w:tcPr>
            <w:tcW w:w="207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p>
        </w:tc>
      </w:tr>
      <w:tr w:rsidR="0054241C" w:rsidTr="005A4288">
        <w:tc>
          <w:tcPr>
            <w:tcW w:w="234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Anxious</w:t>
            </w:r>
          </w:p>
        </w:tc>
        <w:tc>
          <w:tcPr>
            <w:tcW w:w="25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0</w:t>
            </w:r>
          </w:p>
        </w:tc>
        <w:tc>
          <w:tcPr>
            <w:tcW w:w="243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12   (25%)</w:t>
            </w:r>
          </w:p>
        </w:tc>
        <w:tc>
          <w:tcPr>
            <w:tcW w:w="207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12</w:t>
            </w:r>
          </w:p>
        </w:tc>
      </w:tr>
      <w:tr w:rsidR="0054241C" w:rsidTr="005A4288">
        <w:tc>
          <w:tcPr>
            <w:tcW w:w="234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Not Anxious</w:t>
            </w:r>
          </w:p>
        </w:tc>
        <w:tc>
          <w:tcPr>
            <w:tcW w:w="25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0</w:t>
            </w:r>
          </w:p>
        </w:tc>
        <w:tc>
          <w:tcPr>
            <w:tcW w:w="243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36   (75%)</w:t>
            </w:r>
          </w:p>
        </w:tc>
        <w:tc>
          <w:tcPr>
            <w:tcW w:w="207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36</w:t>
            </w:r>
          </w:p>
        </w:tc>
      </w:tr>
      <w:tr w:rsidR="0054241C" w:rsidTr="005A4288">
        <w:tc>
          <w:tcPr>
            <w:tcW w:w="234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p>
        </w:tc>
        <w:tc>
          <w:tcPr>
            <w:tcW w:w="25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0</w:t>
            </w:r>
          </w:p>
        </w:tc>
        <w:tc>
          <w:tcPr>
            <w:tcW w:w="243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48   (100%)</w:t>
            </w:r>
          </w:p>
        </w:tc>
        <w:tc>
          <w:tcPr>
            <w:tcW w:w="207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48</w:t>
            </w:r>
          </w:p>
        </w:tc>
      </w:tr>
    </w:tbl>
    <w:p w:rsidR="0054241C" w:rsidRDefault="0054241C" w:rsidP="0054241C">
      <w:pPr>
        <w:rPr>
          <w:rFonts w:ascii="Times New Roman" w:hAnsi="Times New Roman"/>
        </w:rPr>
      </w:pPr>
    </w:p>
    <w:p w:rsidR="0054241C" w:rsidRDefault="0054241C" w:rsidP="0054241C">
      <w:pPr>
        <w:rPr>
          <w:rFonts w:ascii="Times New Roman" w:hAnsi="Times New Roman"/>
        </w:rPr>
      </w:pPr>
      <w:proofErr w:type="gramStart"/>
      <w:r>
        <w:rPr>
          <w:rFonts w:ascii="Times New Roman" w:hAnsi="Times New Roman"/>
        </w:rPr>
        <w:t>who</w:t>
      </w:r>
      <w:proofErr w:type="gramEnd"/>
      <w:r>
        <w:rPr>
          <w:rFonts w:ascii="Times New Roman" w:hAnsi="Times New Roman"/>
        </w:rPr>
        <w:t xml:space="preserve"> are anxious and 36 who are not.  The result is that the prediction was 25% correct and 75% incorrect.  For discussion purposes the cells of the table are labeled as follows:</w:t>
      </w:r>
    </w:p>
    <w:p w:rsidR="0054241C" w:rsidRDefault="0054241C" w:rsidP="0054241C">
      <w:pPr>
        <w:ind w:firstLine="720"/>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2520"/>
        <w:gridCol w:w="2250"/>
      </w:tblGrid>
      <w:tr w:rsidR="0054241C" w:rsidTr="005A4288">
        <w:tc>
          <w:tcPr>
            <w:tcW w:w="16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p>
        </w:tc>
        <w:tc>
          <w:tcPr>
            <w:tcW w:w="25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Predicted Not Anxious</w:t>
            </w:r>
          </w:p>
        </w:tc>
        <w:tc>
          <w:tcPr>
            <w:tcW w:w="225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Predicted Anxious</w:t>
            </w:r>
          </w:p>
        </w:tc>
      </w:tr>
      <w:tr w:rsidR="0054241C" w:rsidTr="005A4288">
        <w:tc>
          <w:tcPr>
            <w:tcW w:w="16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Anxiety</w:t>
            </w:r>
          </w:p>
        </w:tc>
        <w:tc>
          <w:tcPr>
            <w:tcW w:w="25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A</w:t>
            </w:r>
          </w:p>
        </w:tc>
        <w:tc>
          <w:tcPr>
            <w:tcW w:w="225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B</w:t>
            </w:r>
          </w:p>
        </w:tc>
      </w:tr>
      <w:tr w:rsidR="0054241C" w:rsidTr="005A4288">
        <w:tc>
          <w:tcPr>
            <w:tcW w:w="16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Not Anxiety</w:t>
            </w:r>
          </w:p>
        </w:tc>
        <w:tc>
          <w:tcPr>
            <w:tcW w:w="25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C</w:t>
            </w:r>
          </w:p>
        </w:tc>
        <w:tc>
          <w:tcPr>
            <w:tcW w:w="225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D</w:t>
            </w:r>
          </w:p>
        </w:tc>
      </w:tr>
    </w:tbl>
    <w:p w:rsidR="0054241C" w:rsidRDefault="0054241C" w:rsidP="0054241C">
      <w:pPr>
        <w:rPr>
          <w:rFonts w:ascii="Times New Roman" w:hAnsi="Times New Roman"/>
        </w:rPr>
      </w:pPr>
      <w:r>
        <w:rPr>
          <w:rFonts w:ascii="Times New Roman" w:hAnsi="Times New Roman"/>
        </w:rPr>
        <w:t>The cells B and C indicate correct predictions or “hits” made by using the Anxiety score to determine the diagnosis.  The cells A and D indicate incorrect predictions or “misses.”</w:t>
      </w:r>
    </w:p>
    <w:p w:rsidR="0054241C" w:rsidRDefault="0054241C" w:rsidP="0054241C">
      <w:pPr>
        <w:ind w:firstLine="720"/>
        <w:rPr>
          <w:rFonts w:ascii="Times New Roman" w:hAnsi="Times New Roman"/>
        </w:rPr>
      </w:pPr>
      <w:r>
        <w:rPr>
          <w:rFonts w:ascii="Times New Roman" w:hAnsi="Times New Roman"/>
        </w:rPr>
        <w:t>In the next example (table below) the cut score is set to 4.5 there are no cases below that score that have the diagnosis of Anxiety.  Consequently, all of those cases are predicted to not have anxiety.  There are 25 cases with a score of 4.5 or below and they would be placed in cell C.</w:t>
      </w:r>
    </w:p>
    <w:p w:rsidR="0054241C" w:rsidRDefault="0054241C" w:rsidP="0054241C">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790"/>
        <w:gridCol w:w="2250"/>
        <w:gridCol w:w="1980"/>
      </w:tblGrid>
      <w:tr w:rsidR="0054241C" w:rsidTr="005A4288">
        <w:tc>
          <w:tcPr>
            <w:tcW w:w="234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p>
        </w:tc>
        <w:tc>
          <w:tcPr>
            <w:tcW w:w="279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Predicted Not Anxious</w:t>
            </w:r>
          </w:p>
        </w:tc>
        <w:tc>
          <w:tcPr>
            <w:tcW w:w="225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Predicted Anxious</w:t>
            </w:r>
          </w:p>
        </w:tc>
        <w:tc>
          <w:tcPr>
            <w:tcW w:w="198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p>
        </w:tc>
      </w:tr>
      <w:tr w:rsidR="0054241C" w:rsidTr="005A4288">
        <w:tc>
          <w:tcPr>
            <w:tcW w:w="234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Anxiety</w:t>
            </w:r>
          </w:p>
        </w:tc>
        <w:tc>
          <w:tcPr>
            <w:tcW w:w="279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0</w:t>
            </w:r>
          </w:p>
        </w:tc>
        <w:tc>
          <w:tcPr>
            <w:tcW w:w="225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12</w:t>
            </w:r>
          </w:p>
        </w:tc>
        <w:tc>
          <w:tcPr>
            <w:tcW w:w="198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12</w:t>
            </w:r>
          </w:p>
        </w:tc>
      </w:tr>
      <w:tr w:rsidR="0054241C" w:rsidTr="005A4288">
        <w:tc>
          <w:tcPr>
            <w:tcW w:w="234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Not anxiety</w:t>
            </w:r>
          </w:p>
        </w:tc>
        <w:tc>
          <w:tcPr>
            <w:tcW w:w="279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25</w:t>
            </w:r>
          </w:p>
        </w:tc>
        <w:tc>
          <w:tcPr>
            <w:tcW w:w="225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11</w:t>
            </w:r>
          </w:p>
        </w:tc>
        <w:tc>
          <w:tcPr>
            <w:tcW w:w="198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36</w:t>
            </w:r>
          </w:p>
        </w:tc>
      </w:tr>
      <w:tr w:rsidR="0054241C" w:rsidTr="005A4288">
        <w:tc>
          <w:tcPr>
            <w:tcW w:w="234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p>
        </w:tc>
        <w:tc>
          <w:tcPr>
            <w:tcW w:w="279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25</w:t>
            </w:r>
          </w:p>
        </w:tc>
        <w:tc>
          <w:tcPr>
            <w:tcW w:w="225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23</w:t>
            </w:r>
          </w:p>
        </w:tc>
        <w:tc>
          <w:tcPr>
            <w:tcW w:w="198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48</w:t>
            </w:r>
          </w:p>
        </w:tc>
      </w:tr>
    </w:tbl>
    <w:p w:rsidR="0054241C" w:rsidRDefault="0054241C" w:rsidP="0054241C">
      <w:pPr>
        <w:rPr>
          <w:rFonts w:ascii="Times New Roman" w:hAnsi="Times New Roman"/>
        </w:rPr>
      </w:pPr>
    </w:p>
    <w:p w:rsidR="0054241C" w:rsidRDefault="0054241C" w:rsidP="0054241C">
      <w:pPr>
        <w:rPr>
          <w:rFonts w:ascii="Times New Roman" w:hAnsi="Times New Roman"/>
        </w:rPr>
      </w:pPr>
      <w:proofErr w:type="spellStart"/>
      <w:proofErr w:type="gramStart"/>
      <w:r>
        <w:rPr>
          <w:rFonts w:ascii="Times New Roman" w:hAnsi="Times New Roman"/>
        </w:rPr>
        <w:t>The</w:t>
      </w:r>
      <w:proofErr w:type="spellEnd"/>
      <w:r>
        <w:rPr>
          <w:rFonts w:ascii="Times New Roman" w:hAnsi="Times New Roman"/>
        </w:rPr>
        <w:t xml:space="preserve"> are</w:t>
      </w:r>
      <w:proofErr w:type="gramEnd"/>
      <w:r>
        <w:rPr>
          <w:rFonts w:ascii="Times New Roman" w:hAnsi="Times New Roman"/>
        </w:rPr>
        <w:t xml:space="preserve"> correctly predicted because </w:t>
      </w:r>
      <w:proofErr w:type="spellStart"/>
      <w:r>
        <w:rPr>
          <w:rFonts w:ascii="Times New Roman" w:hAnsi="Times New Roman"/>
        </w:rPr>
        <w:t>the</w:t>
      </w:r>
      <w:proofErr w:type="spellEnd"/>
      <w:r>
        <w:rPr>
          <w:rFonts w:ascii="Times New Roman" w:hAnsi="Times New Roman"/>
        </w:rPr>
        <w:t xml:space="preserve"> are predicted to be Not Anxious and </w:t>
      </w:r>
      <w:proofErr w:type="spellStart"/>
      <w:r>
        <w:rPr>
          <w:rFonts w:ascii="Times New Roman" w:hAnsi="Times New Roman"/>
        </w:rPr>
        <w:t>the</w:t>
      </w:r>
      <w:proofErr w:type="spellEnd"/>
      <w:r>
        <w:rPr>
          <w:rFonts w:ascii="Times New Roman" w:hAnsi="Times New Roman"/>
        </w:rPr>
        <w:t xml:space="preserve"> are not. In the second table with the cut score of 4.5 (and below) there were no respondents with the diagnosis of Anxiety.  The hit rate at that level is 12 predicted to have Anxiety and 25 to not have Anxiety (cells and B and C respectively).  The overall hit rate is 37/48 or .77 or 77%.  The amount of </w:t>
      </w:r>
      <w:r>
        <w:rPr>
          <w:rFonts w:ascii="Times New Roman" w:hAnsi="Times New Roman"/>
        </w:rPr>
        <w:lastRenderedPageBreak/>
        <w:t>increase from have no information from the Anxiety is 77% - 25% or 47%.  The percent of population predicted to have Anxiety is (25/48)*100 or 52%.  The following table computes the cut score and responding hit rates for all possible anxiety scores of the population.</w:t>
      </w:r>
    </w:p>
    <w:p w:rsidR="0054241C" w:rsidRDefault="0054241C" w:rsidP="0054241C">
      <w:pPr>
        <w:rPr>
          <w:rFonts w:ascii="Ebrima" w:hAnsi="Ebrima" w:cs="Ebrima"/>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1296"/>
        <w:gridCol w:w="720"/>
        <w:gridCol w:w="1296"/>
        <w:gridCol w:w="1296"/>
        <w:gridCol w:w="1296"/>
        <w:gridCol w:w="1296"/>
        <w:gridCol w:w="1104"/>
        <w:gridCol w:w="1296"/>
        <w:gridCol w:w="1392"/>
      </w:tblGrid>
      <w:tr w:rsidR="0054241C" w:rsidTr="005A4288">
        <w:trPr>
          <w:tblHeader/>
        </w:trPr>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Ebrima" w:hAnsi="Ebrima" w:cs="Ebrima"/>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SCORE</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HIT</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CELLA</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CELLB</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CELLC</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CELLD</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PCRCT</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NETGAIN</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PRCNTSEL</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100</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35</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27.08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2.08</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97.92</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1.67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34</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29.17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4.17</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95.83</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1.67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33</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31.25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6.25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93.75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32</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33.33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8.33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91.67</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31</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35.42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10.42</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89.58</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87.5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2.17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29</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39.58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14.58</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85.42</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2.33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28</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41.67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16.67</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83.33</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27</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43.75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18.75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81.25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2.67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26</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45.83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20.83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79.17</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2.83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25</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47.92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22.92</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77.08</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24</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23</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52.08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27.08</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72.92</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3.17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14</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22</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54.17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29.17</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70.83</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3.17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21</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56.25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31.25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68.75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3.33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58.33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33.33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66.67</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3.33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19</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60.42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35.42</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64.58</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18</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62.5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37.5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62.5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3.83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19</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17</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64.58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39.58</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60.42</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3.83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16</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66.67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41.67</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58.33</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15</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68.75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43.75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56.25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14</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70.83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45.83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54.17</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4.33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13</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72.92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47.92</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52.08</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4.33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24</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50</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50</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11</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77.08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52.08</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47.92</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79.17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54.17</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45.83</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4.83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81.25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56.25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43.75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4.83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83.33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58.33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41.67</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29</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85.42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60.42</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39.58</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30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6</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87.5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62.5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lastRenderedPageBreak/>
              <w:t>37.5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89.58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64.58</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35.42</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91.67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66.67</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33.33</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93.75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68.75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31.25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34</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95.83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70.83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29.17</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97.92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72.92</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27.08</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95.83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70.83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5.67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97.92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72.92</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22.92</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6.17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95.83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70.83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20.83</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6.67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93.75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68.75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18.75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91.67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66.67</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16.67</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7.17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89.58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64.58</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14.58</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7.33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62.5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7.33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85.42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60.42</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10.42</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7.5</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83.33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58.33</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8.33</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7.67</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9</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81.25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56.25</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6.25</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7.83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79.17</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54.17</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4.17</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7.83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77.08</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52.08</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2.08</w:t>
            </w:r>
          </w:p>
        </w:tc>
      </w:tr>
      <w:tr w:rsidR="0054241C" w:rsidTr="005A4288">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7.83</w:t>
            </w:r>
          </w:p>
        </w:tc>
        <w:tc>
          <w:tcPr>
            <w:tcW w:w="72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12</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36</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c>
          <w:tcPr>
            <w:tcW w:w="1104"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75</w:t>
            </w:r>
          </w:p>
        </w:tc>
        <w:tc>
          <w:tcPr>
            <w:tcW w:w="1296"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50</w:t>
            </w:r>
          </w:p>
        </w:tc>
        <w:tc>
          <w:tcPr>
            <w:tcW w:w="1392"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sz w:val="16"/>
                <w:szCs w:val="16"/>
              </w:rPr>
            </w:pPr>
          </w:p>
          <w:p w:rsidR="0054241C" w:rsidRDefault="0054241C" w:rsidP="005A4288">
            <w:pPr>
              <w:spacing w:after="58"/>
              <w:rPr>
                <w:rFonts w:ascii="Times New Roman" w:hAnsi="Times New Roman"/>
                <w:sz w:val="16"/>
                <w:szCs w:val="16"/>
              </w:rPr>
            </w:pPr>
            <w:r>
              <w:rPr>
                <w:rFonts w:ascii="Times New Roman" w:hAnsi="Times New Roman"/>
                <w:sz w:val="16"/>
                <w:szCs w:val="16"/>
              </w:rPr>
              <w:t>0</w:t>
            </w:r>
          </w:p>
        </w:tc>
      </w:tr>
    </w:tbl>
    <w:p w:rsidR="0054241C" w:rsidRDefault="0054241C" w:rsidP="0054241C">
      <w:pPr>
        <w:rPr>
          <w:rFonts w:ascii="Times New Roman" w:hAnsi="Times New Roman"/>
          <w:sz w:val="16"/>
          <w:szCs w:val="16"/>
        </w:rPr>
        <w:sectPr w:rsidR="0054241C" w:rsidSect="0054241C">
          <w:pgSz w:w="12240" w:h="15840"/>
          <w:pgMar w:top="1440" w:right="1440" w:bottom="1440" w:left="1440" w:header="1440" w:footer="1440" w:gutter="0"/>
          <w:cols w:space="720"/>
          <w:noEndnote/>
        </w:sectPr>
      </w:pPr>
    </w:p>
    <w:p w:rsidR="0054241C" w:rsidRDefault="0054241C" w:rsidP="0054241C">
      <w:pPr>
        <w:rPr>
          <w:rFonts w:ascii="Times New Roman" w:hAnsi="Times New Roman"/>
        </w:rPr>
      </w:pPr>
      <w:r>
        <w:rPr>
          <w:rFonts w:ascii="Times New Roman" w:hAnsi="Times New Roman"/>
        </w:rPr>
        <w:lastRenderedPageBreak/>
        <w:t xml:space="preserve">The correct prediction at this is 77% with an increase of 52% increase over not using the Anxiety Scale to make the prediction.  The task is to find the score that optimizes the prediction.  The score of 5.67 appears to be the appropriate cut.  Any score above 5.67 would be predicted to be in the anxiety category.  At that level the predictions would 97.92% correct with an increase of 72.92 increase of predicting that </w:t>
      </w:r>
      <w:proofErr w:type="spellStart"/>
      <w:r>
        <w:rPr>
          <w:rFonts w:ascii="Times New Roman" w:hAnsi="Times New Roman"/>
        </w:rPr>
        <w:t>everone</w:t>
      </w:r>
      <w:proofErr w:type="spellEnd"/>
      <w:r>
        <w:rPr>
          <w:rFonts w:ascii="Times New Roman" w:hAnsi="Times New Roman"/>
        </w:rPr>
        <w:t xml:space="preserve"> has Anxiety. </w:t>
      </w:r>
    </w:p>
    <w:p w:rsidR="0054241C" w:rsidRDefault="0054241C" w:rsidP="0054241C">
      <w:pPr>
        <w:ind w:firstLine="720"/>
        <w:rPr>
          <w:rFonts w:ascii="Times New Roman" w:hAnsi="Times New Roman"/>
        </w:rPr>
      </w:pPr>
      <w:r>
        <w:rPr>
          <w:rFonts w:ascii="Times New Roman" w:hAnsi="Times New Roman"/>
        </w:rPr>
        <w:t>The calculation of cut scores is obtained in the following manner.  Use the following Syntax File to generate a field for each diagnostic category (indicates a “hit” on that diagnosis).</w:t>
      </w:r>
    </w:p>
    <w:p w:rsidR="0054241C" w:rsidRDefault="0054241C" w:rsidP="0054241C">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4241C" w:rsidTr="005A4288">
        <w:tc>
          <w:tcPr>
            <w:tcW w:w="936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 xml:space="preserve">File Name = </w:t>
            </w:r>
            <w:proofErr w:type="spellStart"/>
            <w:r>
              <w:rPr>
                <w:rFonts w:ascii="Times New Roman" w:hAnsi="Times New Roman"/>
              </w:rPr>
              <w:t>rcddiag.sps</w:t>
            </w:r>
            <w:proofErr w:type="spellEnd"/>
          </w:p>
        </w:tc>
      </w:tr>
      <w:tr w:rsidR="0054241C" w:rsidTr="005A4288">
        <w:tc>
          <w:tcPr>
            <w:tcW w:w="936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rPr>
                <w:rFonts w:ascii="Times New Roman" w:hAnsi="Times New Roman"/>
              </w:rPr>
            </w:pPr>
            <w:proofErr w:type="gramStart"/>
            <w:r>
              <w:rPr>
                <w:rFonts w:ascii="Times New Roman" w:hAnsi="Times New Roman"/>
              </w:rPr>
              <w:t>recode</w:t>
            </w:r>
            <w:proofErr w:type="gramEnd"/>
            <w:r>
              <w:rPr>
                <w:rFonts w:ascii="Times New Roman" w:hAnsi="Times New Roman"/>
              </w:rPr>
              <w:t xml:space="preserve"> </w:t>
            </w:r>
            <w:proofErr w:type="spellStart"/>
            <w:r>
              <w:rPr>
                <w:rFonts w:ascii="Times New Roman" w:hAnsi="Times New Roman"/>
              </w:rPr>
              <w:t>diagn</w:t>
            </w:r>
            <w:proofErr w:type="spellEnd"/>
            <w:r>
              <w:rPr>
                <w:rFonts w:ascii="Times New Roman" w:hAnsi="Times New Roman"/>
              </w:rPr>
              <w:t xml:space="preserve"> (1=1) (else=0) into </w:t>
            </w:r>
            <w:proofErr w:type="spellStart"/>
            <w:r>
              <w:rPr>
                <w:rFonts w:ascii="Times New Roman" w:hAnsi="Times New Roman"/>
              </w:rPr>
              <w:t>danx</w:t>
            </w:r>
            <w:proofErr w:type="spellEnd"/>
            <w:r>
              <w:rPr>
                <w:rFonts w:ascii="Times New Roman" w:hAnsi="Times New Roman"/>
              </w:rPr>
              <w:t>.</w:t>
            </w:r>
          </w:p>
          <w:p w:rsidR="0054241C" w:rsidRDefault="0054241C" w:rsidP="005A4288">
            <w:pPr>
              <w:rPr>
                <w:rFonts w:ascii="Times New Roman" w:hAnsi="Times New Roman"/>
              </w:rPr>
            </w:pPr>
            <w:proofErr w:type="gramStart"/>
            <w:r>
              <w:rPr>
                <w:rFonts w:ascii="Times New Roman" w:hAnsi="Times New Roman"/>
              </w:rPr>
              <w:t>recode</w:t>
            </w:r>
            <w:proofErr w:type="gramEnd"/>
            <w:r>
              <w:rPr>
                <w:rFonts w:ascii="Times New Roman" w:hAnsi="Times New Roman"/>
              </w:rPr>
              <w:t xml:space="preserve"> </w:t>
            </w:r>
            <w:proofErr w:type="spellStart"/>
            <w:r>
              <w:rPr>
                <w:rFonts w:ascii="Times New Roman" w:hAnsi="Times New Roman"/>
              </w:rPr>
              <w:t>diagn</w:t>
            </w:r>
            <w:proofErr w:type="spellEnd"/>
            <w:r>
              <w:rPr>
                <w:rFonts w:ascii="Times New Roman" w:hAnsi="Times New Roman"/>
              </w:rPr>
              <w:t xml:space="preserve"> (2=1) (else=0) into </w:t>
            </w:r>
            <w:proofErr w:type="spellStart"/>
            <w:r>
              <w:rPr>
                <w:rFonts w:ascii="Times New Roman" w:hAnsi="Times New Roman"/>
              </w:rPr>
              <w:t>ddep</w:t>
            </w:r>
            <w:proofErr w:type="spellEnd"/>
            <w:r>
              <w:rPr>
                <w:rFonts w:ascii="Times New Roman" w:hAnsi="Times New Roman"/>
              </w:rPr>
              <w:t>.</w:t>
            </w:r>
          </w:p>
          <w:p w:rsidR="0054241C" w:rsidRDefault="0054241C" w:rsidP="005A4288">
            <w:pPr>
              <w:rPr>
                <w:rFonts w:ascii="Times New Roman" w:hAnsi="Times New Roman"/>
              </w:rPr>
            </w:pPr>
            <w:proofErr w:type="gramStart"/>
            <w:r>
              <w:rPr>
                <w:rFonts w:ascii="Times New Roman" w:hAnsi="Times New Roman"/>
              </w:rPr>
              <w:t>recode</w:t>
            </w:r>
            <w:proofErr w:type="gramEnd"/>
            <w:r>
              <w:rPr>
                <w:rFonts w:ascii="Times New Roman" w:hAnsi="Times New Roman"/>
              </w:rPr>
              <w:t xml:space="preserve"> </w:t>
            </w:r>
            <w:proofErr w:type="spellStart"/>
            <w:r>
              <w:rPr>
                <w:rFonts w:ascii="Times New Roman" w:hAnsi="Times New Roman"/>
              </w:rPr>
              <w:t>diagn</w:t>
            </w:r>
            <w:proofErr w:type="spellEnd"/>
            <w:r>
              <w:rPr>
                <w:rFonts w:ascii="Times New Roman" w:hAnsi="Times New Roman"/>
              </w:rPr>
              <w:t xml:space="preserve"> (3=1) (else=0) into </w:t>
            </w:r>
            <w:proofErr w:type="spellStart"/>
            <w:r>
              <w:rPr>
                <w:rFonts w:ascii="Times New Roman" w:hAnsi="Times New Roman"/>
              </w:rPr>
              <w:t>dbordl</w:t>
            </w:r>
            <w:proofErr w:type="spellEnd"/>
            <w:r>
              <w:rPr>
                <w:rFonts w:ascii="Times New Roman" w:hAnsi="Times New Roman"/>
              </w:rPr>
              <w:t>.</w:t>
            </w:r>
          </w:p>
          <w:p w:rsidR="0054241C" w:rsidRDefault="0054241C" w:rsidP="005A4288">
            <w:pPr>
              <w:rPr>
                <w:rFonts w:ascii="Times New Roman" w:hAnsi="Times New Roman"/>
              </w:rPr>
            </w:pPr>
            <w:proofErr w:type="gramStart"/>
            <w:r>
              <w:rPr>
                <w:rFonts w:ascii="Times New Roman" w:hAnsi="Times New Roman"/>
              </w:rPr>
              <w:t>recode</w:t>
            </w:r>
            <w:proofErr w:type="gramEnd"/>
            <w:r>
              <w:rPr>
                <w:rFonts w:ascii="Times New Roman" w:hAnsi="Times New Roman"/>
              </w:rPr>
              <w:t xml:space="preserve"> </w:t>
            </w:r>
            <w:proofErr w:type="spellStart"/>
            <w:r>
              <w:rPr>
                <w:rFonts w:ascii="Times New Roman" w:hAnsi="Times New Roman"/>
              </w:rPr>
              <w:t>diagn</w:t>
            </w:r>
            <w:proofErr w:type="spellEnd"/>
            <w:r>
              <w:rPr>
                <w:rFonts w:ascii="Times New Roman" w:hAnsi="Times New Roman"/>
              </w:rPr>
              <w:t xml:space="preserve"> (4=1) (else=0) into </w:t>
            </w:r>
            <w:proofErr w:type="spellStart"/>
            <w:r>
              <w:rPr>
                <w:rFonts w:ascii="Times New Roman" w:hAnsi="Times New Roman"/>
              </w:rPr>
              <w:t>dschiz</w:t>
            </w:r>
            <w:proofErr w:type="spellEnd"/>
            <w:r>
              <w:rPr>
                <w:rFonts w:ascii="Times New Roman" w:hAnsi="Times New Roman"/>
              </w:rPr>
              <w:t>.</w:t>
            </w:r>
          </w:p>
          <w:p w:rsidR="0054241C" w:rsidRDefault="0054241C" w:rsidP="005A4288">
            <w:pPr>
              <w:spacing w:after="58"/>
              <w:rPr>
                <w:rFonts w:ascii="Times New Roman" w:hAnsi="Times New Roman"/>
              </w:rPr>
            </w:pPr>
            <w:proofErr w:type="gramStart"/>
            <w:r>
              <w:rPr>
                <w:rFonts w:ascii="Times New Roman" w:hAnsi="Times New Roman"/>
              </w:rPr>
              <w:t>execute</w:t>
            </w:r>
            <w:proofErr w:type="gramEnd"/>
            <w:r>
              <w:rPr>
                <w:rFonts w:ascii="Times New Roman" w:hAnsi="Times New Roman"/>
              </w:rPr>
              <w:t>.</w:t>
            </w:r>
          </w:p>
        </w:tc>
      </w:tr>
    </w:tbl>
    <w:p w:rsidR="0054241C" w:rsidRDefault="0054241C" w:rsidP="0054241C">
      <w:pPr>
        <w:ind w:firstLine="720"/>
        <w:rPr>
          <w:rFonts w:ascii="Times New Roman" w:hAnsi="Times New Roman"/>
        </w:rPr>
      </w:pPr>
      <w:r>
        <w:rPr>
          <w:rFonts w:ascii="Times New Roman" w:hAnsi="Times New Roman"/>
        </w:rPr>
        <w:t xml:space="preserve">The above </w:t>
      </w:r>
      <w:proofErr w:type="spellStart"/>
      <w:r>
        <w:rPr>
          <w:rFonts w:ascii="Times New Roman" w:hAnsi="Times New Roman"/>
        </w:rPr>
        <w:t>jobstream</w:t>
      </w:r>
      <w:proofErr w:type="spellEnd"/>
      <w:r>
        <w:rPr>
          <w:rFonts w:ascii="Times New Roman" w:hAnsi="Times New Roman"/>
        </w:rPr>
        <w:t xml:space="preserve"> assumes that the diagnostic categories have recoded to numeric values.  The next </w:t>
      </w:r>
      <w:proofErr w:type="spellStart"/>
      <w:r>
        <w:rPr>
          <w:rFonts w:ascii="Times New Roman" w:hAnsi="Times New Roman"/>
        </w:rPr>
        <w:t>jobstream</w:t>
      </w:r>
      <w:proofErr w:type="spellEnd"/>
      <w:r>
        <w:rPr>
          <w:rFonts w:ascii="Times New Roman" w:hAnsi="Times New Roman"/>
        </w:rPr>
        <w:t xml:space="preserve"> performs the same function and assumes that the diagnoses have been abbreviated at the time of input.</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4241C" w:rsidTr="005A4288">
        <w:tc>
          <w:tcPr>
            <w:tcW w:w="936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spacing w:after="58"/>
              <w:rPr>
                <w:rFonts w:ascii="Times New Roman" w:hAnsi="Times New Roman"/>
              </w:rPr>
            </w:pPr>
            <w:r>
              <w:rPr>
                <w:rFonts w:ascii="Times New Roman" w:hAnsi="Times New Roman"/>
              </w:rPr>
              <w:t xml:space="preserve">File Name = </w:t>
            </w:r>
            <w:proofErr w:type="spellStart"/>
            <w:r>
              <w:rPr>
                <w:rFonts w:ascii="Times New Roman" w:hAnsi="Times New Roman"/>
              </w:rPr>
              <w:t>rcddiaga.sps</w:t>
            </w:r>
            <w:proofErr w:type="spellEnd"/>
          </w:p>
        </w:tc>
      </w:tr>
      <w:tr w:rsidR="0054241C" w:rsidTr="005A4288">
        <w:tc>
          <w:tcPr>
            <w:tcW w:w="9360" w:type="dxa"/>
            <w:tcBorders>
              <w:top w:val="single" w:sz="7" w:space="0" w:color="000000"/>
              <w:left w:val="single" w:sz="7" w:space="0" w:color="000000"/>
              <w:bottom w:val="single" w:sz="7" w:space="0" w:color="000000"/>
              <w:right w:val="single" w:sz="7" w:space="0" w:color="000000"/>
            </w:tcBorders>
          </w:tcPr>
          <w:p w:rsidR="0054241C" w:rsidRDefault="0054241C" w:rsidP="005A4288">
            <w:pPr>
              <w:spacing w:line="120" w:lineRule="exact"/>
              <w:rPr>
                <w:rFonts w:ascii="Times New Roman" w:hAnsi="Times New Roman"/>
              </w:rPr>
            </w:pPr>
          </w:p>
          <w:p w:rsidR="0054241C" w:rsidRDefault="0054241C" w:rsidP="005A4288">
            <w:pPr>
              <w:rPr>
                <w:rFonts w:ascii="Times New Roman" w:hAnsi="Times New Roman"/>
              </w:rPr>
            </w:pPr>
            <w:proofErr w:type="gramStart"/>
            <w:r>
              <w:rPr>
                <w:rFonts w:ascii="Times New Roman" w:hAnsi="Times New Roman"/>
              </w:rPr>
              <w:t>recode</w:t>
            </w:r>
            <w:proofErr w:type="gramEnd"/>
            <w:r>
              <w:rPr>
                <w:rFonts w:ascii="Times New Roman" w:hAnsi="Times New Roman"/>
              </w:rPr>
              <w:t xml:space="preserve"> </w:t>
            </w:r>
            <w:proofErr w:type="spellStart"/>
            <w:r>
              <w:rPr>
                <w:rFonts w:ascii="Times New Roman" w:hAnsi="Times New Roman"/>
              </w:rPr>
              <w:t>diag</w:t>
            </w:r>
            <w:proofErr w:type="spellEnd"/>
            <w:r>
              <w:rPr>
                <w:rFonts w:ascii="Times New Roman" w:hAnsi="Times New Roman"/>
              </w:rPr>
              <w:t xml:space="preserve"> ("</w:t>
            </w:r>
            <w:proofErr w:type="spellStart"/>
            <w:r>
              <w:rPr>
                <w:rFonts w:ascii="Times New Roman" w:hAnsi="Times New Roman"/>
              </w:rPr>
              <w:t>anx</w:t>
            </w:r>
            <w:proofErr w:type="spellEnd"/>
            <w:r>
              <w:rPr>
                <w:rFonts w:ascii="Times New Roman" w:hAnsi="Times New Roman"/>
              </w:rPr>
              <w:t xml:space="preserve">"=1) (else=0) into </w:t>
            </w:r>
            <w:proofErr w:type="spellStart"/>
            <w:r>
              <w:rPr>
                <w:rFonts w:ascii="Times New Roman" w:hAnsi="Times New Roman"/>
              </w:rPr>
              <w:t>danx</w:t>
            </w:r>
            <w:proofErr w:type="spellEnd"/>
            <w:r>
              <w:rPr>
                <w:rFonts w:ascii="Times New Roman" w:hAnsi="Times New Roman"/>
              </w:rPr>
              <w:t>.</w:t>
            </w:r>
          </w:p>
          <w:p w:rsidR="0054241C" w:rsidRDefault="0054241C" w:rsidP="005A4288">
            <w:pPr>
              <w:rPr>
                <w:rFonts w:ascii="Times New Roman" w:hAnsi="Times New Roman"/>
              </w:rPr>
            </w:pPr>
            <w:proofErr w:type="gramStart"/>
            <w:r>
              <w:rPr>
                <w:rFonts w:ascii="Times New Roman" w:hAnsi="Times New Roman"/>
              </w:rPr>
              <w:t>recode</w:t>
            </w:r>
            <w:proofErr w:type="gramEnd"/>
            <w:r>
              <w:rPr>
                <w:rFonts w:ascii="Times New Roman" w:hAnsi="Times New Roman"/>
              </w:rPr>
              <w:t xml:space="preserve"> </w:t>
            </w:r>
            <w:proofErr w:type="spellStart"/>
            <w:r>
              <w:rPr>
                <w:rFonts w:ascii="Times New Roman" w:hAnsi="Times New Roman"/>
              </w:rPr>
              <w:t>diag</w:t>
            </w:r>
            <w:proofErr w:type="spellEnd"/>
            <w:r>
              <w:rPr>
                <w:rFonts w:ascii="Times New Roman" w:hAnsi="Times New Roman"/>
              </w:rPr>
              <w:t xml:space="preserve"> ("</w:t>
            </w:r>
            <w:proofErr w:type="spellStart"/>
            <w:r>
              <w:rPr>
                <w:rFonts w:ascii="Times New Roman" w:hAnsi="Times New Roman"/>
              </w:rPr>
              <w:t>dep</w:t>
            </w:r>
            <w:proofErr w:type="spellEnd"/>
            <w:r>
              <w:rPr>
                <w:rFonts w:ascii="Times New Roman" w:hAnsi="Times New Roman"/>
              </w:rPr>
              <w:t xml:space="preserve">"=1) (else=0) into </w:t>
            </w:r>
            <w:proofErr w:type="spellStart"/>
            <w:r>
              <w:rPr>
                <w:rFonts w:ascii="Times New Roman" w:hAnsi="Times New Roman"/>
              </w:rPr>
              <w:t>ddep</w:t>
            </w:r>
            <w:proofErr w:type="spellEnd"/>
            <w:r>
              <w:rPr>
                <w:rFonts w:ascii="Times New Roman" w:hAnsi="Times New Roman"/>
              </w:rPr>
              <w:t>.</w:t>
            </w:r>
          </w:p>
          <w:p w:rsidR="0054241C" w:rsidRDefault="0054241C" w:rsidP="005A4288">
            <w:pPr>
              <w:rPr>
                <w:rFonts w:ascii="Times New Roman" w:hAnsi="Times New Roman"/>
              </w:rPr>
            </w:pPr>
            <w:proofErr w:type="gramStart"/>
            <w:r>
              <w:rPr>
                <w:rFonts w:ascii="Times New Roman" w:hAnsi="Times New Roman"/>
              </w:rPr>
              <w:t>recode</w:t>
            </w:r>
            <w:proofErr w:type="gramEnd"/>
            <w:r>
              <w:rPr>
                <w:rFonts w:ascii="Times New Roman" w:hAnsi="Times New Roman"/>
              </w:rPr>
              <w:t xml:space="preserve"> </w:t>
            </w:r>
            <w:proofErr w:type="spellStart"/>
            <w:r>
              <w:rPr>
                <w:rFonts w:ascii="Times New Roman" w:hAnsi="Times New Roman"/>
              </w:rPr>
              <w:t>diag</w:t>
            </w:r>
            <w:proofErr w:type="spellEnd"/>
            <w:r>
              <w:rPr>
                <w:rFonts w:ascii="Times New Roman" w:hAnsi="Times New Roman"/>
              </w:rPr>
              <w:t xml:space="preserve"> ("</w:t>
            </w:r>
            <w:proofErr w:type="spellStart"/>
            <w:r>
              <w:rPr>
                <w:rFonts w:ascii="Times New Roman" w:hAnsi="Times New Roman"/>
              </w:rPr>
              <w:t>pers</w:t>
            </w:r>
            <w:proofErr w:type="spellEnd"/>
            <w:r>
              <w:rPr>
                <w:rFonts w:ascii="Times New Roman" w:hAnsi="Times New Roman"/>
              </w:rPr>
              <w:t xml:space="preserve">"=1) (else=0) into </w:t>
            </w:r>
            <w:proofErr w:type="spellStart"/>
            <w:r>
              <w:rPr>
                <w:rFonts w:ascii="Times New Roman" w:hAnsi="Times New Roman"/>
              </w:rPr>
              <w:t>dbordl</w:t>
            </w:r>
            <w:proofErr w:type="spellEnd"/>
            <w:r>
              <w:rPr>
                <w:rFonts w:ascii="Times New Roman" w:hAnsi="Times New Roman"/>
              </w:rPr>
              <w:t>.</w:t>
            </w:r>
          </w:p>
          <w:p w:rsidR="0054241C" w:rsidRDefault="0054241C" w:rsidP="005A4288">
            <w:pPr>
              <w:rPr>
                <w:rFonts w:ascii="Times New Roman" w:hAnsi="Times New Roman"/>
              </w:rPr>
            </w:pPr>
            <w:proofErr w:type="gramStart"/>
            <w:r>
              <w:rPr>
                <w:rFonts w:ascii="Times New Roman" w:hAnsi="Times New Roman"/>
              </w:rPr>
              <w:t>recode</w:t>
            </w:r>
            <w:proofErr w:type="gramEnd"/>
            <w:r>
              <w:rPr>
                <w:rFonts w:ascii="Times New Roman" w:hAnsi="Times New Roman"/>
              </w:rPr>
              <w:t xml:space="preserve"> </w:t>
            </w:r>
            <w:proofErr w:type="spellStart"/>
            <w:r>
              <w:rPr>
                <w:rFonts w:ascii="Times New Roman" w:hAnsi="Times New Roman"/>
              </w:rPr>
              <w:t>diag</w:t>
            </w:r>
            <w:proofErr w:type="spellEnd"/>
            <w:r>
              <w:rPr>
                <w:rFonts w:ascii="Times New Roman" w:hAnsi="Times New Roman"/>
              </w:rPr>
              <w:t xml:space="preserve"> ("</w:t>
            </w:r>
            <w:proofErr w:type="spellStart"/>
            <w:r>
              <w:rPr>
                <w:rFonts w:ascii="Times New Roman" w:hAnsi="Times New Roman"/>
              </w:rPr>
              <w:t>schiz</w:t>
            </w:r>
            <w:proofErr w:type="spellEnd"/>
            <w:r>
              <w:rPr>
                <w:rFonts w:ascii="Times New Roman" w:hAnsi="Times New Roman"/>
              </w:rPr>
              <w:t xml:space="preserve">"=1) (else=0) into </w:t>
            </w:r>
            <w:proofErr w:type="spellStart"/>
            <w:r>
              <w:rPr>
                <w:rFonts w:ascii="Times New Roman" w:hAnsi="Times New Roman"/>
              </w:rPr>
              <w:t>dschiz</w:t>
            </w:r>
            <w:proofErr w:type="spellEnd"/>
            <w:r>
              <w:rPr>
                <w:rFonts w:ascii="Times New Roman" w:hAnsi="Times New Roman"/>
              </w:rPr>
              <w:t>.</w:t>
            </w:r>
          </w:p>
          <w:p w:rsidR="0054241C" w:rsidRDefault="0054241C" w:rsidP="005A4288">
            <w:pPr>
              <w:rPr>
                <w:rFonts w:ascii="Times New Roman" w:hAnsi="Times New Roman"/>
              </w:rPr>
            </w:pPr>
            <w:proofErr w:type="gramStart"/>
            <w:r>
              <w:rPr>
                <w:rFonts w:ascii="Times New Roman" w:hAnsi="Times New Roman"/>
              </w:rPr>
              <w:t>execute</w:t>
            </w:r>
            <w:proofErr w:type="gramEnd"/>
            <w:r>
              <w:rPr>
                <w:rFonts w:ascii="Times New Roman" w:hAnsi="Times New Roman"/>
              </w:rPr>
              <w:t>.</w:t>
            </w:r>
          </w:p>
          <w:p w:rsidR="0054241C" w:rsidRDefault="0054241C" w:rsidP="005A4288">
            <w:pPr>
              <w:spacing w:after="58"/>
              <w:rPr>
                <w:rFonts w:ascii="Times New Roman" w:hAnsi="Times New Roman"/>
              </w:rPr>
            </w:pPr>
          </w:p>
        </w:tc>
      </w:tr>
    </w:tbl>
    <w:p w:rsidR="0054241C" w:rsidRDefault="0054241C" w:rsidP="0054241C">
      <w:pPr>
        <w:rPr>
          <w:rFonts w:ascii="Times New Roman" w:hAnsi="Times New Roman"/>
        </w:rPr>
      </w:pPr>
    </w:p>
    <w:p w:rsidR="0054241C" w:rsidRDefault="0054241C" w:rsidP="0054241C">
      <w:pPr>
        <w:ind w:firstLine="720"/>
        <w:rPr>
          <w:rFonts w:ascii="Times New Roman" w:hAnsi="Times New Roman"/>
        </w:rPr>
      </w:pPr>
      <w:r>
        <w:rPr>
          <w:rFonts w:ascii="Times New Roman" w:hAnsi="Times New Roman"/>
        </w:rPr>
        <w:t xml:space="preserve">Using either </w:t>
      </w:r>
      <w:proofErr w:type="spellStart"/>
      <w:r>
        <w:rPr>
          <w:rFonts w:ascii="Times New Roman" w:hAnsi="Times New Roman"/>
        </w:rPr>
        <w:t>jobstream</w:t>
      </w:r>
      <w:proofErr w:type="spellEnd"/>
      <w:r>
        <w:rPr>
          <w:rFonts w:ascii="Times New Roman" w:hAnsi="Times New Roman"/>
        </w:rPr>
        <w:t xml:space="preserve"> four new fields or variables are generated; </w:t>
      </w:r>
      <w:proofErr w:type="spellStart"/>
      <w:r>
        <w:rPr>
          <w:rFonts w:ascii="Times New Roman" w:hAnsi="Times New Roman"/>
        </w:rPr>
        <w:t>danx</w:t>
      </w:r>
      <w:proofErr w:type="spellEnd"/>
      <w:r>
        <w:rPr>
          <w:rFonts w:ascii="Times New Roman" w:hAnsi="Times New Roman"/>
        </w:rPr>
        <w:t xml:space="preserve">, </w:t>
      </w:r>
      <w:proofErr w:type="spellStart"/>
      <w:r>
        <w:rPr>
          <w:rFonts w:ascii="Times New Roman" w:hAnsi="Times New Roman"/>
        </w:rPr>
        <w:t>ddep</w:t>
      </w:r>
      <w:proofErr w:type="spellEnd"/>
      <w:r>
        <w:rPr>
          <w:rFonts w:ascii="Times New Roman" w:hAnsi="Times New Roman"/>
        </w:rPr>
        <w:t xml:space="preserve">, </w:t>
      </w:r>
      <w:proofErr w:type="spellStart"/>
      <w:r>
        <w:rPr>
          <w:rFonts w:ascii="Times New Roman" w:hAnsi="Times New Roman"/>
        </w:rPr>
        <w:t>dbordl</w:t>
      </w:r>
      <w:proofErr w:type="spellEnd"/>
      <w:r>
        <w:rPr>
          <w:rFonts w:ascii="Times New Roman" w:hAnsi="Times New Roman"/>
        </w:rPr>
        <w:t xml:space="preserve">, and </w:t>
      </w:r>
      <w:proofErr w:type="spellStart"/>
      <w:r>
        <w:rPr>
          <w:rFonts w:ascii="Times New Roman" w:hAnsi="Times New Roman"/>
        </w:rPr>
        <w:t>dschiz</w:t>
      </w:r>
      <w:proofErr w:type="spellEnd"/>
      <w:r>
        <w:rPr>
          <w:rFonts w:ascii="Times New Roman" w:hAnsi="Times New Roman"/>
        </w:rPr>
        <w:t xml:space="preserve"> they indicate that if the person is in the diagnostic category a 1 is place in the field.  Each person has a score of anxiety, borderline, depression, and schizophrenia in the fields </w:t>
      </w:r>
      <w:proofErr w:type="spellStart"/>
      <w:r>
        <w:rPr>
          <w:rFonts w:ascii="Times New Roman" w:hAnsi="Times New Roman"/>
        </w:rPr>
        <w:t>Sanxiety</w:t>
      </w:r>
      <w:proofErr w:type="spellEnd"/>
      <w:r>
        <w:rPr>
          <w:rFonts w:ascii="Times New Roman" w:hAnsi="Times New Roman"/>
        </w:rPr>
        <w:t xml:space="preserve">, </w:t>
      </w:r>
      <w:proofErr w:type="spellStart"/>
      <w:r>
        <w:rPr>
          <w:rFonts w:ascii="Times New Roman" w:hAnsi="Times New Roman"/>
        </w:rPr>
        <w:t>Sdepression</w:t>
      </w:r>
      <w:proofErr w:type="spellEnd"/>
      <w:r>
        <w:rPr>
          <w:rFonts w:ascii="Times New Roman" w:hAnsi="Times New Roman"/>
        </w:rPr>
        <w:t xml:space="preserve">, </w:t>
      </w:r>
      <w:proofErr w:type="spellStart"/>
      <w:r>
        <w:rPr>
          <w:rFonts w:ascii="Times New Roman" w:hAnsi="Times New Roman"/>
        </w:rPr>
        <w:t>Sborderl</w:t>
      </w:r>
      <w:proofErr w:type="spellEnd"/>
      <w:r>
        <w:rPr>
          <w:rFonts w:ascii="Times New Roman" w:hAnsi="Times New Roman"/>
        </w:rPr>
        <w:t xml:space="preserve">, and </w:t>
      </w:r>
      <w:proofErr w:type="spellStart"/>
      <w:r>
        <w:rPr>
          <w:rFonts w:ascii="Times New Roman" w:hAnsi="Times New Roman"/>
        </w:rPr>
        <w:t>Sschiz</w:t>
      </w:r>
      <w:proofErr w:type="spellEnd"/>
      <w:r>
        <w:rPr>
          <w:rFonts w:ascii="Times New Roman" w:hAnsi="Times New Roman"/>
        </w:rPr>
        <w:t>.  The data base (data file) should be saved as a dbase file.</w:t>
      </w:r>
    </w:p>
    <w:p w:rsidR="0054241C" w:rsidRDefault="0054241C" w:rsidP="0054241C">
      <w:pPr>
        <w:rPr>
          <w:rFonts w:ascii="Times New Roman" w:hAnsi="Times New Roman"/>
        </w:rPr>
      </w:pPr>
      <w:r>
        <w:rPr>
          <w:rFonts w:ascii="Times New Roman" w:hAnsi="Times New Roman"/>
        </w:rPr>
        <w:t>Click on Save As.</w:t>
      </w:r>
    </w:p>
    <w:p w:rsidR="0054241C" w:rsidRDefault="0054241C" w:rsidP="0054241C">
      <w:pPr>
        <w:rPr>
          <w:rFonts w:ascii="Times New Roman" w:hAnsi="Times New Roman"/>
        </w:rPr>
      </w:pPr>
      <w:r>
        <w:rPr>
          <w:rFonts w:ascii="Times New Roman" w:hAnsi="Times New Roman"/>
        </w:rPr>
        <w:t>Select dBase IV as the type of output</w:t>
      </w:r>
    </w:p>
    <w:p w:rsidR="0054241C" w:rsidRDefault="0054241C" w:rsidP="0054241C">
      <w:pPr>
        <w:rPr>
          <w:rFonts w:ascii="Times New Roman" w:hAnsi="Times New Roman"/>
        </w:rPr>
      </w:pPr>
      <w:r>
        <w:rPr>
          <w:rFonts w:ascii="Times New Roman" w:hAnsi="Times New Roman"/>
        </w:rPr>
        <w:t>Open the Program Manager Window</w:t>
      </w:r>
    </w:p>
    <w:p w:rsidR="0054241C" w:rsidRDefault="0054241C" w:rsidP="0054241C">
      <w:pPr>
        <w:rPr>
          <w:rFonts w:ascii="Times New Roman" w:hAnsi="Times New Roman"/>
        </w:rPr>
      </w:pPr>
      <w:r>
        <w:rPr>
          <w:rFonts w:ascii="Times New Roman" w:hAnsi="Times New Roman"/>
        </w:rPr>
        <w:t xml:space="preserve">Click on the </w:t>
      </w:r>
      <w:proofErr w:type="spellStart"/>
      <w:r>
        <w:rPr>
          <w:rFonts w:ascii="Times New Roman" w:hAnsi="Times New Roman"/>
        </w:rPr>
        <w:t>Cutscore</w:t>
      </w:r>
      <w:proofErr w:type="spellEnd"/>
      <w:r>
        <w:rPr>
          <w:rFonts w:ascii="Times New Roman" w:hAnsi="Times New Roman"/>
        </w:rPr>
        <w:t xml:space="preserve"> icon.</w:t>
      </w:r>
    </w:p>
    <w:p w:rsidR="0054241C" w:rsidRDefault="0054241C" w:rsidP="0054241C">
      <w:pPr>
        <w:rPr>
          <w:rFonts w:ascii="Times New Roman" w:hAnsi="Times New Roman"/>
        </w:rPr>
      </w:pPr>
      <w:proofErr w:type="gramStart"/>
      <w:r>
        <w:rPr>
          <w:rFonts w:ascii="Times New Roman" w:hAnsi="Times New Roman"/>
        </w:rPr>
        <w:t>Click on File.</w:t>
      </w:r>
      <w:proofErr w:type="gramEnd"/>
    </w:p>
    <w:p w:rsidR="0054241C" w:rsidRDefault="0054241C" w:rsidP="0054241C">
      <w:pPr>
        <w:rPr>
          <w:rFonts w:ascii="Times New Roman" w:hAnsi="Times New Roman"/>
        </w:rPr>
      </w:pPr>
      <w:r>
        <w:rPr>
          <w:rFonts w:ascii="Times New Roman" w:hAnsi="Times New Roman"/>
        </w:rPr>
        <w:t>Click on Open and select the dBase file (*.DBF) that was saved in the SPSS program.</w:t>
      </w:r>
    </w:p>
    <w:p w:rsidR="0054241C" w:rsidRDefault="0054241C" w:rsidP="0054241C">
      <w:pPr>
        <w:rPr>
          <w:rFonts w:ascii="Times New Roman" w:hAnsi="Times New Roman"/>
        </w:rPr>
      </w:pPr>
      <w:r>
        <w:rPr>
          <w:rFonts w:ascii="Times New Roman" w:hAnsi="Times New Roman"/>
        </w:rPr>
        <w:t>Select the Predictor and Criterion variables.</w:t>
      </w:r>
    </w:p>
    <w:p w:rsidR="0054241C" w:rsidRDefault="0054241C" w:rsidP="0054241C">
      <w:pPr>
        <w:rPr>
          <w:rFonts w:ascii="Times New Roman" w:hAnsi="Times New Roman"/>
        </w:rPr>
      </w:pPr>
      <w:r>
        <w:rPr>
          <w:rFonts w:ascii="Times New Roman" w:hAnsi="Times New Roman"/>
        </w:rPr>
        <w:t>Click OK.</w:t>
      </w:r>
    </w:p>
    <w:p w:rsidR="0054241C" w:rsidRDefault="0054241C" w:rsidP="0054241C">
      <w:pPr>
        <w:rPr>
          <w:rFonts w:ascii="Times New Roman" w:hAnsi="Times New Roman"/>
        </w:rPr>
      </w:pPr>
      <w:r>
        <w:rPr>
          <w:rFonts w:ascii="Times New Roman" w:hAnsi="Times New Roman"/>
        </w:rPr>
        <w:t>Additional computations may include different Predictor and Criterion variables.</w:t>
      </w:r>
    </w:p>
    <w:p w:rsidR="0054241C" w:rsidRDefault="0054241C" w:rsidP="0054241C">
      <w:pPr>
        <w:rPr>
          <w:rFonts w:ascii="Times New Roman" w:hAnsi="Times New Roman"/>
        </w:rPr>
      </w:pPr>
      <w:r>
        <w:rPr>
          <w:rFonts w:ascii="Times New Roman" w:hAnsi="Times New Roman"/>
        </w:rPr>
        <w:t xml:space="preserve">The cut off score for each diagnosis is indicated by a solid line on the graph below.  Notice that the anxiety subscale score is above the cut off score for the diagnosis of anxiety, indicated that the </w:t>
      </w:r>
      <w:proofErr w:type="spellStart"/>
      <w:r>
        <w:rPr>
          <w:rFonts w:ascii="Times New Roman" w:hAnsi="Times New Roman"/>
        </w:rPr>
        <w:t>repondent</w:t>
      </w:r>
      <w:proofErr w:type="spellEnd"/>
      <w:r>
        <w:rPr>
          <w:rFonts w:ascii="Times New Roman" w:hAnsi="Times New Roman"/>
        </w:rPr>
        <w:t xml:space="preserve"> is predicted to have the diagnosis of anxiety.</w:t>
      </w:r>
    </w:p>
    <w:p w:rsidR="0054241C" w:rsidRDefault="0054241C" w:rsidP="0054241C">
      <w:pPr>
        <w:rPr>
          <w:rFonts w:ascii="Times New Roman" w:hAnsi="Times New Roman"/>
        </w:rPr>
        <w:sectPr w:rsidR="0054241C">
          <w:pgSz w:w="12240" w:h="15840"/>
          <w:pgMar w:top="1440" w:right="1440" w:bottom="1440" w:left="1440" w:header="1440" w:footer="1440" w:gutter="0"/>
          <w:cols w:space="720"/>
          <w:noEndnote/>
        </w:sectPr>
      </w:pPr>
    </w:p>
    <w:p w:rsidR="0054241C" w:rsidRDefault="0054241C" w:rsidP="0054241C">
      <w:pPr>
        <w:rPr>
          <w:rFonts w:ascii="Times New Roman" w:hAnsi="Times New Roman"/>
        </w:rPr>
      </w:pPr>
    </w:p>
    <w:p w:rsidR="0054241C" w:rsidRDefault="0054241C" w:rsidP="0054241C">
      <w:pPr>
        <w:rPr>
          <w:rFonts w:ascii="Times New Roman" w:hAnsi="Times New Roman"/>
        </w:rPr>
      </w:pPr>
    </w:p>
    <w:p w:rsidR="0054241C" w:rsidRDefault="0054241C" w:rsidP="0054241C">
      <w:pPr>
        <w:rPr>
          <w:rFonts w:ascii="Times New Roman" w:hAnsi="Times New Roman"/>
        </w:rPr>
      </w:pPr>
      <w:r>
        <w:rPr>
          <w:rFonts w:ascii="Times New Roman" w:hAnsi="Times New Roman"/>
          <w:noProof/>
        </w:rPr>
        <w:drawing>
          <wp:inline distT="0" distB="0" distL="0" distR="0" wp14:anchorId="1C999CD0" wp14:editId="4C2192C1">
            <wp:extent cx="443484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43" t="-111" r="-43" b="-111"/>
                    <a:stretch>
                      <a:fillRect/>
                    </a:stretch>
                  </pic:blipFill>
                  <pic:spPr bwMode="auto">
                    <a:xfrm>
                      <a:off x="0" y="0"/>
                      <a:ext cx="4434840" cy="1996440"/>
                    </a:xfrm>
                    <a:prstGeom prst="rect">
                      <a:avLst/>
                    </a:prstGeom>
                    <a:noFill/>
                    <a:ln>
                      <a:noFill/>
                    </a:ln>
                  </pic:spPr>
                </pic:pic>
              </a:graphicData>
            </a:graphic>
          </wp:inline>
        </w:drawing>
      </w:r>
    </w:p>
    <w:p w:rsidR="003B6190" w:rsidRDefault="003B6190"/>
    <w:sectPr w:rsidR="003B6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1C"/>
    <w:rsid w:val="003B6190"/>
    <w:rsid w:val="004D5486"/>
    <w:rsid w:val="0054241C"/>
    <w:rsid w:val="00E6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1C"/>
    <w:pPr>
      <w:widowControl w:val="0"/>
      <w:autoSpaceDE w:val="0"/>
      <w:autoSpaceDN w:val="0"/>
      <w:adjustRightInd w:val="0"/>
      <w:spacing w:after="0" w:line="240" w:lineRule="auto"/>
    </w:pPr>
    <w:rPr>
      <w:rFonts w:ascii="AngsanaUPC" w:eastAsiaTheme="minorEastAsia" w:hAnsi="AngsanaUP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4241C"/>
  </w:style>
  <w:style w:type="paragraph" w:styleId="BalloonText">
    <w:name w:val="Balloon Text"/>
    <w:basedOn w:val="Normal"/>
    <w:link w:val="BalloonTextChar"/>
    <w:uiPriority w:val="99"/>
    <w:semiHidden/>
    <w:unhideWhenUsed/>
    <w:rsid w:val="0054241C"/>
    <w:rPr>
      <w:rFonts w:ascii="Tahoma" w:hAnsi="Tahoma" w:cs="Tahoma"/>
      <w:sz w:val="16"/>
      <w:szCs w:val="16"/>
    </w:rPr>
  </w:style>
  <w:style w:type="character" w:customStyle="1" w:styleId="BalloonTextChar">
    <w:name w:val="Balloon Text Char"/>
    <w:basedOn w:val="DefaultParagraphFont"/>
    <w:link w:val="BalloonText"/>
    <w:uiPriority w:val="99"/>
    <w:semiHidden/>
    <w:rsid w:val="0054241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1C"/>
    <w:pPr>
      <w:widowControl w:val="0"/>
      <w:autoSpaceDE w:val="0"/>
      <w:autoSpaceDN w:val="0"/>
      <w:adjustRightInd w:val="0"/>
      <w:spacing w:after="0" w:line="240" w:lineRule="auto"/>
    </w:pPr>
    <w:rPr>
      <w:rFonts w:ascii="AngsanaUPC" w:eastAsiaTheme="minorEastAsia" w:hAnsi="AngsanaUP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4241C"/>
  </w:style>
  <w:style w:type="paragraph" w:styleId="BalloonText">
    <w:name w:val="Balloon Text"/>
    <w:basedOn w:val="Normal"/>
    <w:link w:val="BalloonTextChar"/>
    <w:uiPriority w:val="99"/>
    <w:semiHidden/>
    <w:unhideWhenUsed/>
    <w:rsid w:val="0054241C"/>
    <w:rPr>
      <w:rFonts w:ascii="Tahoma" w:hAnsi="Tahoma" w:cs="Tahoma"/>
      <w:sz w:val="16"/>
      <w:szCs w:val="16"/>
    </w:rPr>
  </w:style>
  <w:style w:type="character" w:customStyle="1" w:styleId="BalloonTextChar">
    <w:name w:val="Balloon Text Char"/>
    <w:basedOn w:val="DefaultParagraphFont"/>
    <w:link w:val="BalloonText"/>
    <w:uiPriority w:val="99"/>
    <w:semiHidden/>
    <w:rsid w:val="005424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cp:lastPrinted>2014-02-25T09:23:00Z</cp:lastPrinted>
  <dcterms:created xsi:type="dcterms:W3CDTF">2014-10-30T02:26:00Z</dcterms:created>
  <dcterms:modified xsi:type="dcterms:W3CDTF">2014-10-30T02:26:00Z</dcterms:modified>
</cp:coreProperties>
</file>